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B7" w:rsidRPr="007B7D45" w:rsidRDefault="007220B7" w:rsidP="007220B7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 w:hint="eastAsia"/>
          <w:b/>
          <w:bCs/>
          <w:color w:val="4C4C4C"/>
          <w:kern w:val="0"/>
          <w:sz w:val="28"/>
          <w:szCs w:val="28"/>
        </w:rPr>
      </w:pP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关于</w:t>
      </w: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2017-2018</w:t>
      </w: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学年第</w:t>
      </w: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2</w:t>
      </w: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学期</w:t>
      </w:r>
      <w:r w:rsidR="00E30E26" w:rsidRPr="007B7D45">
        <w:rPr>
          <w:rFonts w:ascii="Arial" w:eastAsia="宋体" w:hAnsi="Arial" w:cs="Arial" w:hint="eastAsia"/>
          <w:b/>
          <w:bCs/>
          <w:color w:val="4C4C4C"/>
          <w:kern w:val="0"/>
          <w:sz w:val="28"/>
          <w:szCs w:val="28"/>
        </w:rPr>
        <w:t>国际生</w:t>
      </w:r>
      <w:r w:rsidRPr="007B7D45">
        <w:rPr>
          <w:rFonts w:ascii="Arial" w:eastAsia="宋体" w:hAnsi="Arial" w:cs="Arial"/>
          <w:b/>
          <w:bCs/>
          <w:color w:val="4C4C4C"/>
          <w:kern w:val="0"/>
          <w:sz w:val="28"/>
          <w:szCs w:val="28"/>
        </w:rPr>
        <w:t>公共选修课开设申报的通知</w:t>
      </w:r>
    </w:p>
    <w:p w:rsidR="007B7D45" w:rsidRPr="007220B7" w:rsidRDefault="007B7D45" w:rsidP="007220B7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b/>
          <w:bCs/>
          <w:color w:val="4C4C4C"/>
          <w:kern w:val="0"/>
          <w:sz w:val="24"/>
          <w:szCs w:val="24"/>
        </w:rPr>
      </w:pPr>
    </w:p>
    <w:p w:rsidR="007220B7" w:rsidRPr="007220B7" w:rsidRDefault="007220B7" w:rsidP="009D6010">
      <w:pPr>
        <w:widowControl/>
        <w:shd w:val="clear" w:color="auto" w:fill="FFFFFF"/>
        <w:snapToGrid w:val="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各学院、各教师：</w:t>
      </w:r>
    </w:p>
    <w:p w:rsidR="007220B7" w:rsidRPr="007220B7" w:rsidRDefault="00E30E26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6F5CF9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为保证国际生培养的质量和教学过程的顺利进行，推荐我校国际化教育进程，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经研究决定启动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2017-2018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学年第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学期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国际</w:t>
      </w:r>
      <w:r w:rsidR="0037085A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生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公选课开设申报工作，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本着同质化管理</w:t>
      </w:r>
      <w:r w:rsidR="0037085A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与教育国际化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原则，国际生公选课申报参考国内生</w:t>
      </w:r>
      <w:r w:rsidR="00143DFB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《温州大学公共选修课管理办法（修订）》（行政〔</w:t>
      </w:r>
      <w:r w:rsidR="00143DFB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2011</w:t>
      </w:r>
      <w:r w:rsidR="00143DFB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〕</w:t>
      </w:r>
      <w:r w:rsidR="00143DFB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86</w:t>
      </w:r>
      <w:r w:rsidR="00143DFB">
        <w:rPr>
          <w:rFonts w:ascii="Arial" w:eastAsia="宋体" w:hAnsi="Arial" w:cs="Arial"/>
          <w:color w:val="555555"/>
          <w:kern w:val="0"/>
          <w:sz w:val="28"/>
          <w:szCs w:val="28"/>
        </w:rPr>
        <w:t>号）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等相关</w:t>
      </w:r>
      <w:r w:rsidR="006F5CF9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文件精神</w:t>
      </w:r>
      <w:r w:rsidR="00143DFB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，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现将具体事宜通知如下：</w:t>
      </w:r>
    </w:p>
    <w:p w:rsidR="007220B7" w:rsidRPr="007220B7" w:rsidRDefault="007220B7" w:rsidP="009D6010">
      <w:pPr>
        <w:widowControl/>
        <w:shd w:val="clear" w:color="auto" w:fill="FFFFFF"/>
        <w:snapToGrid w:val="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b/>
          <w:bCs/>
          <w:color w:val="555555"/>
          <w:kern w:val="0"/>
          <w:sz w:val="28"/>
          <w:szCs w:val="28"/>
        </w:rPr>
        <w:t>    </w:t>
      </w:r>
      <w:r w:rsidRPr="007220B7">
        <w:rPr>
          <w:rFonts w:ascii="Arial" w:eastAsia="宋体" w:hAnsi="Arial" w:cs="Arial"/>
          <w:b/>
          <w:bCs/>
          <w:color w:val="555555"/>
          <w:kern w:val="0"/>
          <w:sz w:val="28"/>
          <w:szCs w:val="28"/>
        </w:rPr>
        <w:t>一、公选课申报要求与范围</w:t>
      </w:r>
    </w:p>
    <w:p w:rsidR="007220B7" w:rsidRPr="007220B7" w:rsidRDefault="007220B7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1.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各</w:t>
      </w:r>
      <w:r w:rsidR="0037085A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国际生招生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学院每个专业</w:t>
      </w:r>
      <w:r w:rsidRPr="006F5CF9">
        <w:rPr>
          <w:rFonts w:ascii="Arial" w:eastAsia="宋体" w:hAnsi="Arial" w:cs="Arial"/>
          <w:color w:val="FF0000"/>
          <w:kern w:val="0"/>
          <w:sz w:val="28"/>
          <w:szCs w:val="28"/>
        </w:rPr>
        <w:t>至少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推荐</w:t>
      </w:r>
      <w:r w:rsidRPr="006F5CF9">
        <w:rPr>
          <w:rFonts w:ascii="Arial" w:eastAsia="宋体" w:hAnsi="Arial" w:cs="Arial"/>
          <w:color w:val="FF0000"/>
          <w:kern w:val="0"/>
          <w:sz w:val="28"/>
          <w:szCs w:val="28"/>
        </w:rPr>
        <w:t>申报</w:t>
      </w:r>
      <w:r w:rsidRPr="006F5CF9">
        <w:rPr>
          <w:rFonts w:ascii="Arial" w:eastAsia="宋体" w:hAnsi="Arial" w:cs="Arial"/>
          <w:color w:val="FF0000"/>
          <w:kern w:val="0"/>
          <w:sz w:val="28"/>
          <w:szCs w:val="28"/>
        </w:rPr>
        <w:t>1</w:t>
      </w:r>
      <w:r w:rsidRPr="006F5CF9">
        <w:rPr>
          <w:rFonts w:ascii="Arial" w:eastAsia="宋体" w:hAnsi="Arial" w:cs="Arial"/>
          <w:color w:val="FF0000"/>
          <w:kern w:val="0"/>
          <w:sz w:val="28"/>
          <w:szCs w:val="28"/>
        </w:rPr>
        <w:t>门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高质量公选课。</w:t>
      </w:r>
    </w:p>
    <w:p w:rsidR="007220B7" w:rsidRPr="007220B7" w:rsidRDefault="007220B7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2.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公选课开课教师必须为高校教学工作满两年，教学效果好，具有讲师及以上职称，且近一年学评教分数不低于学院平均分的教师。行政人员如需申报，须经学术归属学院同意并审核盖章。</w:t>
      </w:r>
    </w:p>
    <w:p w:rsidR="007220B7" w:rsidRPr="007220B7" w:rsidRDefault="007220B7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3.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每位教师每学期开设的课程不得超过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门，每门课程重复班不超过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个。</w:t>
      </w:r>
    </w:p>
    <w:p w:rsidR="007220B7" w:rsidRPr="007220B7" w:rsidRDefault="007220B7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b/>
          <w:bCs/>
          <w:color w:val="555555"/>
          <w:kern w:val="0"/>
          <w:sz w:val="28"/>
          <w:szCs w:val="28"/>
        </w:rPr>
        <w:t>二、公选课新开课申报</w:t>
      </w:r>
      <w:r w:rsidR="0037085A" w:rsidRPr="007220B7">
        <w:rPr>
          <w:rFonts w:ascii="Arial" w:eastAsia="宋体" w:hAnsi="Arial" w:cs="Arial"/>
          <w:b/>
          <w:bCs/>
          <w:color w:val="555555"/>
          <w:kern w:val="0"/>
          <w:sz w:val="28"/>
          <w:szCs w:val="28"/>
        </w:rPr>
        <w:t>安排及要求</w:t>
      </w:r>
    </w:p>
    <w:p w:rsidR="0037085A" w:rsidRPr="007220B7" w:rsidRDefault="0037085A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1.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申报时间：</w:t>
      </w:r>
      <w:r w:rsidR="006459A0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11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月</w:t>
      </w:r>
      <w:r w:rsidR="006F5CF9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10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日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8:00—11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月</w:t>
      </w:r>
      <w:r w:rsidR="006459A0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1</w:t>
      </w:r>
      <w:r w:rsidR="006F5CF9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5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日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15:00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。</w:t>
      </w:r>
    </w:p>
    <w:p w:rsidR="0037085A" w:rsidRDefault="0037085A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28"/>
          <w:szCs w:val="28"/>
        </w:rPr>
      </w:pP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2.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申报流程</w:t>
      </w:r>
      <w:r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:</w:t>
      </w:r>
      <w:r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开课教师将申请表、大纲、进度表等开课材料完整提交至学院</w:t>
      </w:r>
      <w:r w:rsidR="006459A0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报送至教研室、学院审核</w:t>
      </w:r>
      <w:r w:rsidR="006F5CF9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（学院</w:t>
      </w:r>
      <w:r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存档、备查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）</w:t>
      </w:r>
      <w:r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。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公选课新开课材料报送</w:t>
      </w:r>
      <w:r w:rsidR="006F5CF9" w:rsidRPr="006459A0">
        <w:rPr>
          <w:rFonts w:ascii="Arial" w:eastAsia="宋体" w:hAnsi="Arial" w:cs="Arial" w:hint="eastAsia"/>
          <w:b/>
          <w:bCs/>
          <w:kern w:val="0"/>
          <w:sz w:val="28"/>
          <w:szCs w:val="28"/>
        </w:rPr>
        <w:t>: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各学院在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1</w:t>
      </w:r>
      <w:r w:rsidR="006F5CF9">
        <w:rPr>
          <w:rFonts w:ascii="Arial" w:eastAsia="宋体" w:hAnsi="Arial" w:cs="Arial" w:hint="eastAsia"/>
          <w:b/>
          <w:bCs/>
          <w:kern w:val="0"/>
          <w:sz w:val="28"/>
          <w:szCs w:val="28"/>
        </w:rPr>
        <w:t>1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月</w:t>
      </w:r>
      <w:r w:rsidR="006F5CF9">
        <w:rPr>
          <w:rFonts w:ascii="Arial" w:eastAsia="宋体" w:hAnsi="Arial" w:cs="Arial" w:hint="eastAsia"/>
          <w:b/>
          <w:bCs/>
          <w:kern w:val="0"/>
          <w:sz w:val="28"/>
          <w:szCs w:val="28"/>
        </w:rPr>
        <w:t>15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日前将教研室、学院审批</w:t>
      </w:r>
      <w:r w:rsidR="006F5CF9" w:rsidRPr="006459A0">
        <w:rPr>
          <w:rFonts w:ascii="Arial" w:eastAsia="宋体" w:hAnsi="Arial" w:cs="Arial"/>
          <w:b/>
          <w:bCs/>
          <w:color w:val="FF0000"/>
          <w:kern w:val="0"/>
          <w:sz w:val="28"/>
          <w:szCs w:val="28"/>
        </w:rPr>
        <w:t>通过</w:t>
      </w:r>
      <w:r w:rsidR="006F5CF9" w:rsidRPr="006459A0">
        <w:rPr>
          <w:rFonts w:ascii="Arial" w:eastAsia="宋体" w:hAnsi="Arial" w:cs="Arial"/>
          <w:b/>
          <w:bCs/>
          <w:kern w:val="0"/>
          <w:sz w:val="28"/>
          <w:szCs w:val="28"/>
        </w:rPr>
        <w:t>的新开课纸质材料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（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《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附件1: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温州大学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国际生公共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选修课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开设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申请表》、《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附件2：温州大学国际生公共选修课教学大纲样表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》《</w:t>
      </w:r>
      <w:r w:rsid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附件3：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温州大学校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国际生公共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选修课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开设</w:t>
      </w:r>
      <w:r w:rsidR="006F5CF9" w:rsidRPr="007B7D45">
        <w:rPr>
          <w:rFonts w:asciiTheme="minorEastAsia" w:hAnsiTheme="minorEastAsia" w:cs="Arial"/>
          <w:i/>
          <w:color w:val="4C4C4C"/>
          <w:kern w:val="0"/>
          <w:sz w:val="24"/>
          <w:szCs w:val="24"/>
        </w:rPr>
        <w:t>申请汇总表》</w:t>
      </w:r>
      <w:r w:rsidR="006F5CF9" w:rsidRPr="007B7D45">
        <w:rPr>
          <w:rFonts w:asciiTheme="minorEastAsia" w:hAnsiTheme="minorEastAsia" w:cs="Arial" w:hint="eastAsia"/>
          <w:i/>
          <w:color w:val="4C4C4C"/>
          <w:kern w:val="0"/>
          <w:sz w:val="24"/>
          <w:szCs w:val="24"/>
        </w:rPr>
        <w:t>）</w:t>
      </w:r>
      <w:r w:rsidR="006F5CF9" w:rsidRPr="00E30E26">
        <w:rPr>
          <w:rFonts w:ascii="Arial" w:eastAsia="宋体" w:hAnsi="Arial" w:cs="Arial"/>
          <w:color w:val="4C4C4C"/>
          <w:kern w:val="0"/>
          <w:sz w:val="28"/>
          <w:szCs w:val="28"/>
        </w:rPr>
        <w:t>报送</w:t>
      </w:r>
      <w:r w:rsidR="006F5CF9" w:rsidRPr="009D6010">
        <w:rPr>
          <w:rFonts w:ascii="Arial" w:eastAsia="宋体" w:hAnsi="Arial" w:cs="Arial"/>
          <w:color w:val="4C4C4C"/>
          <w:kern w:val="0"/>
          <w:sz w:val="28"/>
          <w:szCs w:val="28"/>
        </w:rPr>
        <w:t>至</w:t>
      </w:r>
      <w:r w:rsidR="006F5CF9" w:rsidRPr="009D6010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留管部</w:t>
      </w:r>
      <w:r w:rsidR="006F5CF9" w:rsidRPr="009D6010">
        <w:rPr>
          <w:rFonts w:ascii="Arial" w:eastAsia="宋体" w:hAnsi="Arial" w:cs="Arial"/>
          <w:color w:val="4C4C4C"/>
          <w:kern w:val="0"/>
          <w:sz w:val="28"/>
          <w:szCs w:val="28"/>
        </w:rPr>
        <w:t>审核，电子版发送至联系人邮箱（</w:t>
      </w:r>
      <w:r w:rsidR="006F5CF9"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联系人：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汪丹</w:t>
      </w:r>
      <w:r w:rsidR="006F5CF9"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，</w:t>
      </w:r>
      <w:r w:rsidR="006F5CF9" w:rsidRPr="009D6010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北</w:t>
      </w:r>
      <w:r w:rsidR="006F5CF9" w:rsidRPr="009D6010">
        <w:rPr>
          <w:rFonts w:ascii="Arial" w:eastAsia="宋体" w:hAnsi="Arial" w:cs="Arial"/>
          <w:color w:val="4C4C4C"/>
          <w:kern w:val="0"/>
          <w:sz w:val="28"/>
          <w:szCs w:val="28"/>
        </w:rPr>
        <w:t>校</w:t>
      </w:r>
      <w:r w:rsidR="006F5CF9"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区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3-217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，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86689370</w:t>
      </w:r>
      <w:r w:rsidR="006F5CF9"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，</w:t>
      </w:r>
      <w:hyperlink r:id="rId6" w:history="1">
        <w:r w:rsidR="006F5CF9" w:rsidRPr="006F5CF9">
          <w:rPr>
            <w:rFonts w:ascii="Arial" w:eastAsia="宋体" w:hAnsi="Arial" w:cs="Arial"/>
            <w:color w:val="4C4C4C"/>
            <w:kern w:val="0"/>
            <w:sz w:val="28"/>
            <w:szCs w:val="28"/>
          </w:rPr>
          <w:t>46503584@qq.com</w:t>
        </w:r>
      </w:hyperlink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）</w:t>
      </w:r>
      <w:r w:rsidR="006F5CF9" w:rsidRPr="00E30E26">
        <w:rPr>
          <w:rFonts w:ascii="Arial" w:eastAsia="宋体" w:hAnsi="Arial" w:cs="Arial"/>
          <w:color w:val="4C4C4C"/>
          <w:kern w:val="0"/>
          <w:sz w:val="28"/>
          <w:szCs w:val="28"/>
        </w:rPr>
        <w:t>，逾期不予受理。</w:t>
      </w:r>
    </w:p>
    <w:p w:rsidR="007220B7" w:rsidRPr="007220B7" w:rsidRDefault="006F5CF9" w:rsidP="009D6010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18"/>
          <w:szCs w:val="18"/>
        </w:rPr>
      </w:pPr>
      <w:r>
        <w:rPr>
          <w:rFonts w:ascii="Arial" w:eastAsia="宋体" w:hAnsi="Arial" w:cs="Arial" w:hint="eastAsia"/>
          <w:color w:val="555555"/>
          <w:kern w:val="0"/>
          <w:sz w:val="28"/>
          <w:szCs w:val="28"/>
        </w:rPr>
        <w:t>3</w:t>
      </w:r>
      <w:r w:rsidR="00143DFB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.</w:t>
      </w:r>
      <w:r w:rsidR="0037085A">
        <w:rPr>
          <w:rFonts w:ascii="Arial" w:eastAsia="宋体" w:hAnsi="Arial" w:cs="Arial"/>
          <w:color w:val="555555"/>
          <w:kern w:val="0"/>
          <w:sz w:val="28"/>
          <w:szCs w:val="28"/>
        </w:rPr>
        <w:t>新开课</w:t>
      </w:r>
      <w:r w:rsidR="0037085A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一般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为</w:t>
      </w:r>
      <w:r w:rsidR="0037085A">
        <w:rPr>
          <w:rFonts w:ascii="Arial" w:eastAsia="宋体" w:hAnsi="Arial" w:cs="Arial" w:hint="eastAsia"/>
          <w:color w:val="555555"/>
          <w:kern w:val="0"/>
          <w:sz w:val="28"/>
          <w:szCs w:val="28"/>
        </w:rPr>
        <w:t>24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学时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2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学分或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16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学时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1</w:t>
      </w:r>
      <w:r w:rsidR="007220B7" w:rsidRPr="007220B7">
        <w:rPr>
          <w:rFonts w:ascii="Arial" w:eastAsia="宋体" w:hAnsi="Arial" w:cs="Arial"/>
          <w:color w:val="555555"/>
          <w:kern w:val="0"/>
          <w:sz w:val="28"/>
          <w:szCs w:val="28"/>
        </w:rPr>
        <w:t>学分的课程。</w:t>
      </w:r>
    </w:p>
    <w:p w:rsidR="007220B7" w:rsidRPr="00E30E26" w:rsidRDefault="00143DFB" w:rsidP="00E30E26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28"/>
          <w:szCs w:val="28"/>
        </w:rPr>
      </w:pP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4</w:t>
      </w:r>
      <w:r w:rsidR="007220B7" w:rsidRPr="007220B7">
        <w:rPr>
          <w:rFonts w:ascii="Arial" w:eastAsia="宋体" w:hAnsi="Arial" w:cs="Arial"/>
          <w:color w:val="4C4C4C"/>
          <w:kern w:val="0"/>
          <w:sz w:val="28"/>
          <w:szCs w:val="28"/>
        </w:rPr>
        <w:t>.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经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留管部</w:t>
      </w:r>
      <w:r w:rsidR="006459A0">
        <w:rPr>
          <w:rFonts w:ascii="Arial" w:eastAsia="宋体" w:hAnsi="Arial" w:cs="Arial"/>
          <w:color w:val="4C4C4C"/>
          <w:kern w:val="0"/>
          <w:sz w:val="28"/>
          <w:szCs w:val="28"/>
        </w:rPr>
        <w:t>审核公布后</w:t>
      </w:r>
      <w:r w:rsidR="006F5CF9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下达课程任务，学生选课符合开班条件的予以开设。</w:t>
      </w:r>
      <w:r w:rsid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开课课程课酬结算</w:t>
      </w:r>
      <w:r w:rsidR="006459A0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参照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《温州大学来华留学生培养经费管理试行办法》温大行政〔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2016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〕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290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号</w:t>
      </w:r>
      <w:r w:rsid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等相关文件执行</w:t>
      </w:r>
      <w:r w:rsidR="00E30E26" w:rsidRPr="00E30E26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。</w:t>
      </w:r>
    </w:p>
    <w:p w:rsidR="00D613FA" w:rsidRDefault="00D613FA">
      <w:pPr>
        <w:rPr>
          <w:rFonts w:hint="eastAsia"/>
        </w:rPr>
      </w:pPr>
    </w:p>
    <w:p w:rsidR="007B7D45" w:rsidRDefault="007B7D45">
      <w:pPr>
        <w:rPr>
          <w:rFonts w:hint="eastAsia"/>
        </w:rPr>
      </w:pPr>
    </w:p>
    <w:p w:rsidR="007B7D45" w:rsidRDefault="007B7D45">
      <w:pPr>
        <w:rPr>
          <w:rFonts w:hint="eastAsia"/>
        </w:rPr>
      </w:pPr>
    </w:p>
    <w:p w:rsidR="007B7D45" w:rsidRDefault="007B7D45">
      <w:pPr>
        <w:rPr>
          <w:rFonts w:hint="eastAsia"/>
        </w:rPr>
      </w:pPr>
    </w:p>
    <w:p w:rsidR="007B7D45" w:rsidRPr="007B7D45" w:rsidRDefault="007B7D45" w:rsidP="007B7D45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 w:hint="eastAsia"/>
          <w:color w:val="4C4C4C"/>
          <w:kern w:val="0"/>
          <w:sz w:val="28"/>
          <w:szCs w:val="28"/>
        </w:rPr>
      </w:pPr>
      <w:r>
        <w:rPr>
          <w:rFonts w:hint="eastAsia"/>
        </w:rPr>
        <w:t xml:space="preserve">                                                 </w:t>
      </w:r>
      <w:r w:rsidRPr="007B7D45">
        <w:rPr>
          <w:rFonts w:ascii="Arial" w:eastAsia="宋体" w:hAnsi="Arial" w:cs="Arial" w:hint="eastAsia"/>
          <w:color w:val="4C4C4C"/>
          <w:kern w:val="0"/>
          <w:sz w:val="28"/>
          <w:szCs w:val="28"/>
        </w:rPr>
        <w:t>留学生教育与管理部</w:t>
      </w:r>
    </w:p>
    <w:p w:rsidR="007B7D45" w:rsidRPr="007B7D45" w:rsidRDefault="007B7D45" w:rsidP="007B7D45">
      <w:pPr>
        <w:widowControl/>
        <w:shd w:val="clear" w:color="auto" w:fill="FFFFFF"/>
        <w:snapToGrid w:val="0"/>
        <w:ind w:firstLine="560"/>
        <w:jc w:val="left"/>
        <w:rPr>
          <w:rFonts w:ascii="Arial" w:eastAsia="宋体" w:hAnsi="Arial" w:cs="Arial"/>
          <w:color w:val="4C4C4C"/>
          <w:kern w:val="0"/>
          <w:sz w:val="28"/>
          <w:szCs w:val="28"/>
        </w:rPr>
      </w:pPr>
      <w:r w:rsidRPr="007B7D45">
        <w:rPr>
          <w:rFonts w:ascii="Arial" w:eastAsia="宋体" w:hAnsi="Arial" w:cs="Arial" w:hint="eastAsia"/>
          <w:color w:val="4C4C4C"/>
          <w:kern w:val="0"/>
          <w:sz w:val="28"/>
          <w:szCs w:val="28"/>
        </w:rPr>
        <w:t xml:space="preserve">                                     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2017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年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11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月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9</w:t>
      </w:r>
      <w:r>
        <w:rPr>
          <w:rFonts w:ascii="Arial" w:eastAsia="宋体" w:hAnsi="Arial" w:cs="Arial" w:hint="eastAsia"/>
          <w:color w:val="4C4C4C"/>
          <w:kern w:val="0"/>
          <w:sz w:val="28"/>
          <w:szCs w:val="28"/>
        </w:rPr>
        <w:t>日</w:t>
      </w:r>
    </w:p>
    <w:sectPr w:rsidR="007B7D45" w:rsidRPr="007B7D45" w:rsidSect="00713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AE3" w:rsidRDefault="005C3AE3" w:rsidP="007220B7">
      <w:r>
        <w:separator/>
      </w:r>
    </w:p>
  </w:endnote>
  <w:endnote w:type="continuationSeparator" w:id="1">
    <w:p w:rsidR="005C3AE3" w:rsidRDefault="005C3AE3" w:rsidP="00722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AE3" w:rsidRDefault="005C3AE3" w:rsidP="007220B7">
      <w:r>
        <w:separator/>
      </w:r>
    </w:p>
  </w:footnote>
  <w:footnote w:type="continuationSeparator" w:id="1">
    <w:p w:rsidR="005C3AE3" w:rsidRDefault="005C3AE3" w:rsidP="007220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0B7"/>
    <w:rsid w:val="00143DFB"/>
    <w:rsid w:val="0037085A"/>
    <w:rsid w:val="003F0C8D"/>
    <w:rsid w:val="005C3AE3"/>
    <w:rsid w:val="006459A0"/>
    <w:rsid w:val="006F5CF9"/>
    <w:rsid w:val="00713BFE"/>
    <w:rsid w:val="007220B7"/>
    <w:rsid w:val="007605D8"/>
    <w:rsid w:val="007B7D45"/>
    <w:rsid w:val="00901376"/>
    <w:rsid w:val="009D6010"/>
    <w:rsid w:val="00D613FA"/>
    <w:rsid w:val="00E30E26"/>
    <w:rsid w:val="00E6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0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0B7"/>
    <w:rPr>
      <w:sz w:val="18"/>
      <w:szCs w:val="18"/>
    </w:rPr>
  </w:style>
  <w:style w:type="character" w:styleId="a5">
    <w:name w:val="Hyperlink"/>
    <w:basedOn w:val="a0"/>
    <w:uiPriority w:val="99"/>
    <w:unhideWhenUsed/>
    <w:rsid w:val="007220B7"/>
    <w:rPr>
      <w:strike w:val="0"/>
      <w:dstrike w:val="0"/>
      <w:color w:val="55555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4742">
                  <w:marLeft w:val="0"/>
                  <w:marRight w:val="0"/>
                  <w:marTop w:val="0"/>
                  <w:marBottom w:val="225"/>
                  <w:divBdr>
                    <w:top w:val="single" w:sz="6" w:space="0" w:color="D9ECFF"/>
                    <w:left w:val="single" w:sz="6" w:space="0" w:color="D9ECFF"/>
                    <w:bottom w:val="single" w:sz="6" w:space="0" w:color="D9ECFF"/>
                    <w:right w:val="single" w:sz="6" w:space="0" w:color="D9ECFF"/>
                  </w:divBdr>
                  <w:divsChild>
                    <w:div w:id="31788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08283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1" w:color="D7D7D7"/>
                            <w:right w:val="none" w:sz="0" w:space="0" w:color="auto"/>
                          </w:divBdr>
                        </w:div>
                        <w:div w:id="4648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038;&#31665;46503584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136</Words>
  <Characters>780</Characters>
  <Application>Microsoft Office Word</Application>
  <DocSecurity>0</DocSecurity>
  <Lines>6</Lines>
  <Paragraphs>1</Paragraphs>
  <ScaleCrop>false</ScaleCrop>
  <Company>China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黄呼尔励</dc:creator>
  <cp:keywords/>
  <dc:description/>
  <cp:lastModifiedBy>黄呼尔励</cp:lastModifiedBy>
  <cp:revision>8</cp:revision>
  <cp:lastPrinted>2017-11-08T02:31:00Z</cp:lastPrinted>
  <dcterms:created xsi:type="dcterms:W3CDTF">2017-11-08T01:22:00Z</dcterms:created>
  <dcterms:modified xsi:type="dcterms:W3CDTF">2017-11-09T07:14:00Z</dcterms:modified>
</cp:coreProperties>
</file>